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99" w:rsidRDefault="00EB1C99" w:rsidP="00EB1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EB1C99" w:rsidRDefault="00EB1C99" w:rsidP="00EB1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B1C99" w:rsidRDefault="00EB1C99" w:rsidP="00EB1C9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E6955" w:rsidRDefault="006E6955" w:rsidP="006E6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</w:pPr>
      <w:r w:rsidRPr="00672F31"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  <w:t xml:space="preserve">ЗАО </w:t>
      </w:r>
      <w:r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  <w:t>"Дельта Банк" проводит</w:t>
      </w:r>
      <w:r w:rsidRPr="00672F31"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  <w:t xml:space="preserve"> </w:t>
      </w:r>
      <w:r w:rsidR="00051ECC"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  <w:t xml:space="preserve">повторные </w:t>
      </w:r>
      <w:r w:rsidRPr="00672F31"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  <w:t xml:space="preserve">торги в форме открытого аукциона по продаже </w:t>
      </w:r>
      <w:r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  <w:t>имущества</w:t>
      </w:r>
    </w:p>
    <w:p w:rsidR="00051ECC" w:rsidRDefault="00051ECC" w:rsidP="006E6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</w:pPr>
    </w:p>
    <w:tbl>
      <w:tblPr>
        <w:tblW w:w="14609" w:type="dxa"/>
        <w:tblInd w:w="100" w:type="dxa"/>
        <w:tblLook w:val="04A0"/>
      </w:tblPr>
      <w:tblGrid>
        <w:gridCol w:w="1116"/>
        <w:gridCol w:w="5129"/>
        <w:gridCol w:w="1357"/>
        <w:gridCol w:w="1478"/>
        <w:gridCol w:w="2268"/>
        <w:gridCol w:w="1701"/>
        <w:gridCol w:w="1560"/>
      </w:tblGrid>
      <w:tr w:rsidR="006E6955" w:rsidRPr="00672313" w:rsidTr="006E6955">
        <w:trPr>
          <w:trHeight w:val="95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5" w:rsidRPr="005672C9" w:rsidRDefault="006E6955" w:rsidP="00FE13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2C9">
              <w:rPr>
                <w:rFonts w:ascii="Times New Roman" w:hAnsi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5" w:rsidRDefault="006E6955" w:rsidP="00FE1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6955" w:rsidRPr="00734FDA" w:rsidRDefault="006E6955" w:rsidP="00FE13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4FDA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5" w:rsidRDefault="006E6955" w:rsidP="00FE13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6955" w:rsidRPr="005672C9" w:rsidRDefault="006E6955" w:rsidP="00FE13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м2</w:t>
            </w:r>
            <w:r w:rsidRPr="005672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5" w:rsidRPr="00734FDA" w:rsidRDefault="006E6955" w:rsidP="00FE13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4F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ввода, начала эксплуатации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5" w:rsidRPr="005672C9" w:rsidRDefault="006E6955" w:rsidP="00051E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72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Начальная цена предмета торгов </w:t>
            </w:r>
            <w:r w:rsidRPr="00BC3A7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5" w:rsidRPr="005672C9" w:rsidRDefault="006E6955" w:rsidP="00FE13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72C9">
              <w:rPr>
                <w:rFonts w:ascii="Times New Roman" w:hAnsi="Times New Roman"/>
                <w:b/>
                <w:bCs/>
                <w:sz w:val="20"/>
                <w:szCs w:val="20"/>
              </w:rPr>
              <w:t>Размер задатка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C3A7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5" w:rsidRPr="005672C9" w:rsidRDefault="006E6955" w:rsidP="00FE13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72C9">
              <w:rPr>
                <w:rFonts w:ascii="Times New Roman" w:hAnsi="Times New Roman"/>
                <w:b/>
                <w:bCs/>
                <w:sz w:val="20"/>
                <w:szCs w:val="20"/>
              </w:rPr>
              <w:t>Сумма шага аукциона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C3A7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6E6955" w:rsidRPr="00672313" w:rsidTr="00FE13FD">
        <w:trPr>
          <w:trHeight w:val="467"/>
        </w:trPr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5" w:rsidRPr="00BB35F8" w:rsidRDefault="006E6955" w:rsidP="00FE13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500/D-694106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5" w:rsidRPr="0070203C" w:rsidRDefault="006E6955" w:rsidP="00FE13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2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Помещение по адресу: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</w:t>
            </w:r>
            <w:r w:rsidRPr="00702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 Минск,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2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2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Комсомольская,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2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пом.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2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2Н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5" w:rsidRPr="005672C9" w:rsidRDefault="006E6955" w:rsidP="00FE1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72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4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5" w:rsidRPr="005672C9" w:rsidRDefault="006E6955" w:rsidP="00FE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2C9">
              <w:rPr>
                <w:rFonts w:ascii="Times New Roman" w:hAnsi="Times New Roman" w:cs="Times New Roman"/>
                <w:sz w:val="20"/>
                <w:szCs w:val="20"/>
              </w:rPr>
              <w:t>30.05.2008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5" w:rsidRPr="005672C9" w:rsidRDefault="00A434AC" w:rsidP="00FE13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1 397 168,55</w:t>
            </w:r>
            <w:r w:rsidR="00051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5" w:rsidRPr="005672C9" w:rsidRDefault="00A434AC" w:rsidP="00FE1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139 716,86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5" w:rsidRPr="005672C9" w:rsidRDefault="00A434AC" w:rsidP="00FE1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69 858,43</w:t>
            </w:r>
          </w:p>
        </w:tc>
      </w:tr>
    </w:tbl>
    <w:p w:rsidR="00A434AC" w:rsidRDefault="00A434AC" w:rsidP="006E6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323130"/>
          <w:sz w:val="24"/>
          <w:szCs w:val="24"/>
        </w:rPr>
      </w:pPr>
    </w:p>
    <w:p w:rsidR="006E6955" w:rsidRPr="003638B6" w:rsidRDefault="006E6955" w:rsidP="006E6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A61EC">
        <w:rPr>
          <w:rFonts w:ascii="Times New Roman" w:hAnsi="Times New Roman"/>
          <w:color w:val="323130"/>
          <w:sz w:val="24"/>
          <w:szCs w:val="24"/>
        </w:rPr>
        <w:t xml:space="preserve">Торги </w:t>
      </w:r>
      <w:r w:rsidRPr="003638B6">
        <w:rPr>
          <w:rFonts w:ascii="Times New Roman" w:hAnsi="Times New Roman"/>
          <w:color w:val="323130"/>
          <w:sz w:val="24"/>
          <w:szCs w:val="24"/>
        </w:rPr>
        <w:t xml:space="preserve">состоятся </w:t>
      </w:r>
      <w:r w:rsidR="00A434AC">
        <w:rPr>
          <w:rFonts w:ascii="Times New Roman" w:hAnsi="Times New Roman"/>
          <w:b/>
          <w:color w:val="323130"/>
          <w:sz w:val="24"/>
          <w:szCs w:val="24"/>
        </w:rPr>
        <w:t>25 июля</w:t>
      </w:r>
      <w:r w:rsidR="00051ECC">
        <w:rPr>
          <w:rFonts w:ascii="Times New Roman" w:hAnsi="Times New Roman"/>
          <w:b/>
          <w:color w:val="323130"/>
          <w:sz w:val="24"/>
          <w:szCs w:val="24"/>
        </w:rPr>
        <w:t xml:space="preserve"> 2019</w:t>
      </w:r>
      <w:r w:rsidRPr="003638B6">
        <w:rPr>
          <w:rFonts w:ascii="Times New Roman" w:hAnsi="Times New Roman"/>
          <w:color w:val="323130"/>
          <w:sz w:val="24"/>
          <w:szCs w:val="24"/>
        </w:rPr>
        <w:t xml:space="preserve"> года в 11:00 по адресу г. Минск, ул. Тимирязева, 72, </w:t>
      </w:r>
      <w:r w:rsidR="00A434AC">
        <w:rPr>
          <w:rFonts w:ascii="Times New Roman" w:hAnsi="Times New Roman"/>
          <w:color w:val="323130"/>
          <w:sz w:val="24"/>
          <w:szCs w:val="24"/>
        </w:rPr>
        <w:t>2</w:t>
      </w:r>
      <w:r w:rsidRPr="003638B6">
        <w:rPr>
          <w:rFonts w:ascii="Times New Roman" w:hAnsi="Times New Roman"/>
          <w:color w:val="323130"/>
          <w:sz w:val="24"/>
          <w:szCs w:val="24"/>
        </w:rPr>
        <w:t xml:space="preserve"> этаж. </w:t>
      </w:r>
      <w:r w:rsidRPr="003638B6">
        <w:rPr>
          <w:rFonts w:ascii="Times New Roman" w:hAnsi="Times New Roman"/>
          <w:color w:val="2D2D2D"/>
          <w:sz w:val="24"/>
          <w:szCs w:val="24"/>
        </w:rPr>
        <w:t xml:space="preserve">Участие в торгах оформляется заявкой на участие в аукционе. </w:t>
      </w:r>
      <w:r w:rsidRPr="003638B6">
        <w:rPr>
          <w:rFonts w:ascii="Times New Roman" w:hAnsi="Times New Roman"/>
          <w:color w:val="323130"/>
          <w:sz w:val="24"/>
          <w:szCs w:val="24"/>
        </w:rPr>
        <w:t xml:space="preserve">Заявки принимаются с 10:00 </w:t>
      </w:r>
      <w:r w:rsidR="00A434AC">
        <w:rPr>
          <w:rFonts w:ascii="Times New Roman" w:hAnsi="Times New Roman"/>
          <w:color w:val="323130"/>
          <w:sz w:val="24"/>
          <w:szCs w:val="24"/>
        </w:rPr>
        <w:t>05 июля</w:t>
      </w:r>
      <w:r w:rsidR="00051ECC">
        <w:rPr>
          <w:rFonts w:ascii="Times New Roman" w:hAnsi="Times New Roman"/>
          <w:color w:val="323130"/>
          <w:sz w:val="24"/>
          <w:szCs w:val="24"/>
        </w:rPr>
        <w:t xml:space="preserve"> 2019</w:t>
      </w:r>
      <w:r w:rsidRPr="003638B6">
        <w:rPr>
          <w:rFonts w:ascii="Times New Roman" w:hAnsi="Times New Roman"/>
          <w:color w:val="323130"/>
          <w:sz w:val="24"/>
          <w:szCs w:val="24"/>
        </w:rPr>
        <w:t xml:space="preserve"> года до 16:00 </w:t>
      </w:r>
      <w:r w:rsidR="00A434AC">
        <w:rPr>
          <w:rFonts w:ascii="Times New Roman" w:hAnsi="Times New Roman"/>
          <w:color w:val="323130"/>
          <w:sz w:val="24"/>
          <w:szCs w:val="24"/>
        </w:rPr>
        <w:t>23 июля</w:t>
      </w:r>
      <w:r w:rsidR="00051ECC">
        <w:rPr>
          <w:rFonts w:ascii="Times New Roman" w:hAnsi="Times New Roman"/>
          <w:color w:val="323130"/>
          <w:sz w:val="24"/>
          <w:szCs w:val="24"/>
        </w:rPr>
        <w:t xml:space="preserve"> 2019</w:t>
      </w:r>
      <w:r w:rsidRPr="003638B6">
        <w:rPr>
          <w:rFonts w:ascii="Times New Roman" w:hAnsi="Times New Roman"/>
          <w:color w:val="323130"/>
          <w:sz w:val="24"/>
          <w:szCs w:val="24"/>
        </w:rPr>
        <w:t xml:space="preserve"> года.</w:t>
      </w:r>
      <w:r w:rsidRPr="003638B6">
        <w:rPr>
          <w:rFonts w:ascii="Times New Roman" w:hAnsi="Times New Roman"/>
          <w:color w:val="000000"/>
          <w:sz w:val="24"/>
          <w:szCs w:val="24"/>
        </w:rPr>
        <w:t xml:space="preserve"> Заявка признается действительной в случае предъявления заверенного банком документа, подтверждающего внесение суммы задатка на текущий (расчетный) банковский счет, указанный в извещении о проведении торгов.</w:t>
      </w:r>
    </w:p>
    <w:p w:rsidR="006E6955" w:rsidRDefault="006E6955" w:rsidP="006E69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130"/>
          <w:sz w:val="24"/>
          <w:szCs w:val="24"/>
        </w:rPr>
      </w:pPr>
      <w:r w:rsidRPr="003638B6">
        <w:rPr>
          <w:rFonts w:ascii="Times New Roman" w:hAnsi="Times New Roman"/>
          <w:color w:val="323130"/>
          <w:sz w:val="24"/>
          <w:szCs w:val="24"/>
        </w:rPr>
        <w:t xml:space="preserve">Сумма задатка должна быть внесена на текущий (расчетный) банковский счет продавца не позднее </w:t>
      </w:r>
      <w:r w:rsidR="00A434AC">
        <w:rPr>
          <w:rFonts w:ascii="Times New Roman" w:hAnsi="Times New Roman"/>
          <w:color w:val="323130"/>
          <w:sz w:val="24"/>
          <w:szCs w:val="24"/>
        </w:rPr>
        <w:t>23 июля</w:t>
      </w:r>
      <w:r w:rsidR="00051ECC">
        <w:rPr>
          <w:rFonts w:ascii="Times New Roman" w:hAnsi="Times New Roman"/>
          <w:color w:val="323130"/>
          <w:sz w:val="24"/>
          <w:szCs w:val="24"/>
        </w:rPr>
        <w:t xml:space="preserve"> 2019</w:t>
      </w:r>
      <w:r w:rsidRPr="003638B6">
        <w:rPr>
          <w:rFonts w:ascii="Times New Roman" w:hAnsi="Times New Roman"/>
          <w:color w:val="323130"/>
          <w:sz w:val="24"/>
          <w:szCs w:val="24"/>
        </w:rPr>
        <w:t xml:space="preserve">  года. Получатель платежа: ЗАО "Дельта Банк", УНП </w:t>
      </w:r>
      <w:r w:rsidRPr="00E17CA3">
        <w:rPr>
          <w:rFonts w:ascii="Times New Roman" w:hAnsi="Times New Roman" w:cs="Times New Roman"/>
          <w:color w:val="323130"/>
          <w:sz w:val="24"/>
          <w:szCs w:val="24"/>
        </w:rPr>
        <w:t>807000015, р/с BY83ATOM66310000100060000000, БИК ATOMBY25. Назначение платежа: задаток за участие в аукционе (с указанием номера лота).</w:t>
      </w:r>
    </w:p>
    <w:p w:rsidR="006E6955" w:rsidRPr="00E17CA3" w:rsidRDefault="006E6955" w:rsidP="006E6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CA3">
        <w:rPr>
          <w:rFonts w:ascii="Times New Roman" w:hAnsi="Times New Roman" w:cs="Times New Roman"/>
          <w:color w:val="2D2D2D"/>
          <w:sz w:val="24"/>
          <w:szCs w:val="24"/>
        </w:rPr>
        <w:t>Победителем аукциона признается участник, предложивший наибольшую цену. В случае признания то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ргов несостоявшимися по причине </w:t>
      </w:r>
      <w:r w:rsidRPr="00E17CA3">
        <w:rPr>
          <w:rFonts w:ascii="Times New Roman" w:hAnsi="Times New Roman" w:cs="Times New Roman"/>
          <w:color w:val="2D2D2D"/>
          <w:sz w:val="24"/>
          <w:szCs w:val="24"/>
        </w:rPr>
        <w:t xml:space="preserve">подачи заявления только одним участником, предмет аукциона может быть продан этому участнику с его согласия с увеличением начальной цены аукциона на 5 (пять) процентов. Организатор торгов вправе отказаться от их проведения в любое время, но не позднее </w:t>
      </w:r>
      <w:r w:rsidRPr="00E17CA3">
        <w:rPr>
          <w:rFonts w:ascii="Times New Roman" w:hAnsi="Times New Roman" w:cs="Times New Roman"/>
          <w:sz w:val="24"/>
          <w:szCs w:val="24"/>
        </w:rPr>
        <w:t xml:space="preserve"> чем за пять рабочих дней до наступления даты его проведения. </w:t>
      </w:r>
    </w:p>
    <w:p w:rsidR="006E6955" w:rsidRPr="00E17CA3" w:rsidRDefault="006E6955" w:rsidP="006E6955">
      <w:pPr>
        <w:pStyle w:val="ConsPlusNormal"/>
        <w:ind w:firstLine="709"/>
        <w:jc w:val="both"/>
        <w:rPr>
          <w:color w:val="2D2D2D"/>
          <w:sz w:val="24"/>
          <w:szCs w:val="24"/>
        </w:rPr>
      </w:pPr>
      <w:r w:rsidRPr="00E17CA3">
        <w:rPr>
          <w:color w:val="2D2D2D"/>
          <w:sz w:val="24"/>
          <w:szCs w:val="24"/>
        </w:rPr>
        <w:t>Результаты торгов оформляются протоколом торгов, который подписывается победителем аукциона (покупателем - единственным участником) в день проведения торгов. Победитель аукциона обязан заключить договор купли-продажи с продавцом в течение 3-х (трех) рабочих дней с даты проведения аукциона. Срок оплаты – не  позднее 30-и (тридцати) календарных дней с даты проведения аукциона.</w:t>
      </w:r>
    </w:p>
    <w:p w:rsidR="006E6955" w:rsidRPr="00E17CA3" w:rsidRDefault="006E6955" w:rsidP="006E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23130"/>
          <w:sz w:val="24"/>
          <w:szCs w:val="24"/>
        </w:rPr>
      </w:pPr>
      <w:r w:rsidRPr="00E17C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7CA3">
        <w:rPr>
          <w:rFonts w:ascii="Times New Roman" w:hAnsi="Times New Roman" w:cs="Times New Roman"/>
          <w:color w:val="2D2D2D"/>
          <w:sz w:val="24"/>
          <w:szCs w:val="24"/>
        </w:rPr>
        <w:t xml:space="preserve">Ознакомиться с предметом аукциона можно связавшись с продавцом. Продавцом выступает ЗАО "Дельта Банк", г.Минск, ул. Тимирязева, 72, тел. (+375 17) 279-02-10; (+375 17) 279-02-96; (+375 29) 645-73-35; (+375 29) 616-17-59. Организатором торгов выступает ГУ  </w:t>
      </w:r>
      <w:r w:rsidRPr="00E17CA3">
        <w:rPr>
          <w:rFonts w:ascii="Times New Roman" w:hAnsi="Times New Roman" w:cs="Times New Roman"/>
          <w:color w:val="000000"/>
          <w:sz w:val="24"/>
          <w:szCs w:val="24"/>
        </w:rPr>
        <w:t>«Агентство по гарантированному возмещению банковских вкладов». А</w:t>
      </w:r>
      <w:r w:rsidRPr="00E17CA3">
        <w:rPr>
          <w:rFonts w:ascii="Times New Roman" w:hAnsi="Times New Roman" w:cs="Times New Roman"/>
          <w:color w:val="2D2D2D"/>
          <w:sz w:val="24"/>
          <w:szCs w:val="24"/>
        </w:rPr>
        <w:t>дрес места нахождения по вопросам проведения торгов: г.Минск, Тимирязева, 72, тел. (+375 17) 279-02-10;  (+375 29) 645-73-35; (+375 29) 616-17-59.</w:t>
      </w:r>
    </w:p>
    <w:sectPr w:rsidR="006E6955" w:rsidRPr="00E17CA3" w:rsidSect="00734FD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EA3" w:rsidRDefault="00405EA3" w:rsidP="005E4419">
      <w:pPr>
        <w:spacing w:after="0" w:line="240" w:lineRule="auto"/>
      </w:pPr>
      <w:r>
        <w:separator/>
      </w:r>
    </w:p>
  </w:endnote>
  <w:endnote w:type="continuationSeparator" w:id="1">
    <w:p w:rsidR="00405EA3" w:rsidRDefault="00405EA3" w:rsidP="005E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EA3" w:rsidRDefault="00405EA3" w:rsidP="005E4419">
      <w:pPr>
        <w:spacing w:after="0" w:line="240" w:lineRule="auto"/>
      </w:pPr>
      <w:r>
        <w:separator/>
      </w:r>
    </w:p>
  </w:footnote>
  <w:footnote w:type="continuationSeparator" w:id="1">
    <w:p w:rsidR="00405EA3" w:rsidRDefault="00405EA3" w:rsidP="005E4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C99"/>
    <w:rsid w:val="00013290"/>
    <w:rsid w:val="00017F94"/>
    <w:rsid w:val="000203D3"/>
    <w:rsid w:val="00022345"/>
    <w:rsid w:val="00024675"/>
    <w:rsid w:val="0002651B"/>
    <w:rsid w:val="00051ECC"/>
    <w:rsid w:val="000841A3"/>
    <w:rsid w:val="0009279B"/>
    <w:rsid w:val="000A7B65"/>
    <w:rsid w:val="000B57D2"/>
    <w:rsid w:val="000B6A29"/>
    <w:rsid w:val="000C3B5B"/>
    <w:rsid w:val="000D3645"/>
    <w:rsid w:val="000D5631"/>
    <w:rsid w:val="000E17C6"/>
    <w:rsid w:val="000E45E7"/>
    <w:rsid w:val="00100024"/>
    <w:rsid w:val="00123956"/>
    <w:rsid w:val="00132FC5"/>
    <w:rsid w:val="00140505"/>
    <w:rsid w:val="00144630"/>
    <w:rsid w:val="00147777"/>
    <w:rsid w:val="00150673"/>
    <w:rsid w:val="001655C7"/>
    <w:rsid w:val="00177E2D"/>
    <w:rsid w:val="0019076B"/>
    <w:rsid w:val="00194AF7"/>
    <w:rsid w:val="001D1FB2"/>
    <w:rsid w:val="001E63C8"/>
    <w:rsid w:val="001F09B2"/>
    <w:rsid w:val="00200DE8"/>
    <w:rsid w:val="0020164D"/>
    <w:rsid w:val="002046BF"/>
    <w:rsid w:val="00205752"/>
    <w:rsid w:val="00216472"/>
    <w:rsid w:val="00241748"/>
    <w:rsid w:val="002655CB"/>
    <w:rsid w:val="00273189"/>
    <w:rsid w:val="00280634"/>
    <w:rsid w:val="00285960"/>
    <w:rsid w:val="002A1C24"/>
    <w:rsid w:val="002B76B5"/>
    <w:rsid w:val="002D0BC6"/>
    <w:rsid w:val="002D314A"/>
    <w:rsid w:val="002E1099"/>
    <w:rsid w:val="00315C4B"/>
    <w:rsid w:val="0032743B"/>
    <w:rsid w:val="00327BB1"/>
    <w:rsid w:val="00344369"/>
    <w:rsid w:val="00353767"/>
    <w:rsid w:val="00391046"/>
    <w:rsid w:val="003A150C"/>
    <w:rsid w:val="003D2AF0"/>
    <w:rsid w:val="003E0DC4"/>
    <w:rsid w:val="003E1557"/>
    <w:rsid w:val="003E5186"/>
    <w:rsid w:val="00405EA3"/>
    <w:rsid w:val="0043689E"/>
    <w:rsid w:val="00436DE1"/>
    <w:rsid w:val="00443372"/>
    <w:rsid w:val="0048083C"/>
    <w:rsid w:val="00491E48"/>
    <w:rsid w:val="004A3BC1"/>
    <w:rsid w:val="004A7B0D"/>
    <w:rsid w:val="004B499D"/>
    <w:rsid w:val="004C409E"/>
    <w:rsid w:val="004E01FD"/>
    <w:rsid w:val="004E5EB3"/>
    <w:rsid w:val="004F356D"/>
    <w:rsid w:val="004F69C9"/>
    <w:rsid w:val="00501F22"/>
    <w:rsid w:val="00530F0B"/>
    <w:rsid w:val="00534A25"/>
    <w:rsid w:val="005502CD"/>
    <w:rsid w:val="0055259F"/>
    <w:rsid w:val="005579BC"/>
    <w:rsid w:val="005672C9"/>
    <w:rsid w:val="005840DD"/>
    <w:rsid w:val="0059502B"/>
    <w:rsid w:val="005E4419"/>
    <w:rsid w:val="005E4C91"/>
    <w:rsid w:val="005E5513"/>
    <w:rsid w:val="005F77EC"/>
    <w:rsid w:val="0060498E"/>
    <w:rsid w:val="00606A0F"/>
    <w:rsid w:val="00607331"/>
    <w:rsid w:val="00607B9A"/>
    <w:rsid w:val="00612F82"/>
    <w:rsid w:val="00620F78"/>
    <w:rsid w:val="00633CED"/>
    <w:rsid w:val="006344F1"/>
    <w:rsid w:val="0064008B"/>
    <w:rsid w:val="00667179"/>
    <w:rsid w:val="0067398B"/>
    <w:rsid w:val="00694842"/>
    <w:rsid w:val="006A0B3A"/>
    <w:rsid w:val="006A61EC"/>
    <w:rsid w:val="006B6695"/>
    <w:rsid w:val="006C37E8"/>
    <w:rsid w:val="006D7389"/>
    <w:rsid w:val="006E6955"/>
    <w:rsid w:val="0070203C"/>
    <w:rsid w:val="00734FDA"/>
    <w:rsid w:val="007355B4"/>
    <w:rsid w:val="00737EED"/>
    <w:rsid w:val="00741AE7"/>
    <w:rsid w:val="00745119"/>
    <w:rsid w:val="00747BE8"/>
    <w:rsid w:val="0075342F"/>
    <w:rsid w:val="00764DF0"/>
    <w:rsid w:val="0077395C"/>
    <w:rsid w:val="00773BDD"/>
    <w:rsid w:val="00774F86"/>
    <w:rsid w:val="007771D6"/>
    <w:rsid w:val="007969E2"/>
    <w:rsid w:val="00797565"/>
    <w:rsid w:val="007A3401"/>
    <w:rsid w:val="007A500B"/>
    <w:rsid w:val="007A73C3"/>
    <w:rsid w:val="007D4283"/>
    <w:rsid w:val="007F6A13"/>
    <w:rsid w:val="00801B5D"/>
    <w:rsid w:val="008478F5"/>
    <w:rsid w:val="00847C57"/>
    <w:rsid w:val="00850912"/>
    <w:rsid w:val="008625D8"/>
    <w:rsid w:val="008631BB"/>
    <w:rsid w:val="008A07AC"/>
    <w:rsid w:val="008A1FD7"/>
    <w:rsid w:val="008A66EE"/>
    <w:rsid w:val="008E1937"/>
    <w:rsid w:val="008E6271"/>
    <w:rsid w:val="008F520B"/>
    <w:rsid w:val="0095689D"/>
    <w:rsid w:val="00962CB7"/>
    <w:rsid w:val="00962F8B"/>
    <w:rsid w:val="009977FE"/>
    <w:rsid w:val="009A5367"/>
    <w:rsid w:val="009B1DA1"/>
    <w:rsid w:val="009C5606"/>
    <w:rsid w:val="009C633F"/>
    <w:rsid w:val="009E2FA2"/>
    <w:rsid w:val="009F2106"/>
    <w:rsid w:val="00A03FBC"/>
    <w:rsid w:val="00A05FA3"/>
    <w:rsid w:val="00A07464"/>
    <w:rsid w:val="00A11FF9"/>
    <w:rsid w:val="00A40547"/>
    <w:rsid w:val="00A434AC"/>
    <w:rsid w:val="00A511EA"/>
    <w:rsid w:val="00A54543"/>
    <w:rsid w:val="00A67ED1"/>
    <w:rsid w:val="00AB14EB"/>
    <w:rsid w:val="00AD37F6"/>
    <w:rsid w:val="00AD77D5"/>
    <w:rsid w:val="00AE1BE0"/>
    <w:rsid w:val="00AF6B73"/>
    <w:rsid w:val="00B047CD"/>
    <w:rsid w:val="00B069C1"/>
    <w:rsid w:val="00B10258"/>
    <w:rsid w:val="00B259DD"/>
    <w:rsid w:val="00B52E1D"/>
    <w:rsid w:val="00B551A6"/>
    <w:rsid w:val="00B7030C"/>
    <w:rsid w:val="00B7335D"/>
    <w:rsid w:val="00B75F10"/>
    <w:rsid w:val="00B77D9E"/>
    <w:rsid w:val="00B82D53"/>
    <w:rsid w:val="00B86BA0"/>
    <w:rsid w:val="00BA4339"/>
    <w:rsid w:val="00BB163D"/>
    <w:rsid w:val="00BB30F6"/>
    <w:rsid w:val="00BB35F8"/>
    <w:rsid w:val="00BD4168"/>
    <w:rsid w:val="00BD5DEB"/>
    <w:rsid w:val="00BE46AA"/>
    <w:rsid w:val="00BF2517"/>
    <w:rsid w:val="00BF77DD"/>
    <w:rsid w:val="00C13FEB"/>
    <w:rsid w:val="00C91717"/>
    <w:rsid w:val="00CB2689"/>
    <w:rsid w:val="00CC08C5"/>
    <w:rsid w:val="00CE2FEF"/>
    <w:rsid w:val="00D047D2"/>
    <w:rsid w:val="00D16C7A"/>
    <w:rsid w:val="00D1715C"/>
    <w:rsid w:val="00D34A3D"/>
    <w:rsid w:val="00D40E51"/>
    <w:rsid w:val="00D501FA"/>
    <w:rsid w:val="00D63762"/>
    <w:rsid w:val="00D664FC"/>
    <w:rsid w:val="00D90BCF"/>
    <w:rsid w:val="00DA2B75"/>
    <w:rsid w:val="00DA7605"/>
    <w:rsid w:val="00DC347C"/>
    <w:rsid w:val="00DD33C6"/>
    <w:rsid w:val="00DE0D8D"/>
    <w:rsid w:val="00DE6248"/>
    <w:rsid w:val="00DF0BEA"/>
    <w:rsid w:val="00DF3211"/>
    <w:rsid w:val="00E17CA3"/>
    <w:rsid w:val="00E315E9"/>
    <w:rsid w:val="00E32707"/>
    <w:rsid w:val="00E3696C"/>
    <w:rsid w:val="00E52A90"/>
    <w:rsid w:val="00E53D08"/>
    <w:rsid w:val="00E938E9"/>
    <w:rsid w:val="00EA06DD"/>
    <w:rsid w:val="00EA537D"/>
    <w:rsid w:val="00EB1C99"/>
    <w:rsid w:val="00EB1CC3"/>
    <w:rsid w:val="00ED375D"/>
    <w:rsid w:val="00ED3A5A"/>
    <w:rsid w:val="00F01527"/>
    <w:rsid w:val="00F10D47"/>
    <w:rsid w:val="00F112FC"/>
    <w:rsid w:val="00F15E73"/>
    <w:rsid w:val="00F20893"/>
    <w:rsid w:val="00F3173A"/>
    <w:rsid w:val="00F37F38"/>
    <w:rsid w:val="00F55E93"/>
    <w:rsid w:val="00F57DE1"/>
    <w:rsid w:val="00F6569F"/>
    <w:rsid w:val="00F7262D"/>
    <w:rsid w:val="00F74346"/>
    <w:rsid w:val="00F77C47"/>
    <w:rsid w:val="00F90420"/>
    <w:rsid w:val="00FA5564"/>
    <w:rsid w:val="00FA5736"/>
    <w:rsid w:val="00FC5F7C"/>
    <w:rsid w:val="00FD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13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4419"/>
  </w:style>
  <w:style w:type="paragraph" w:styleId="a6">
    <w:name w:val="footer"/>
    <w:basedOn w:val="a"/>
    <w:link w:val="a7"/>
    <w:uiPriority w:val="99"/>
    <w:semiHidden/>
    <w:unhideWhenUsed/>
    <w:rsid w:val="005E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yarmalovich</dc:creator>
  <cp:keywords/>
  <dc:description/>
  <cp:lastModifiedBy>yarmalovich</cp:lastModifiedBy>
  <cp:revision>3</cp:revision>
  <cp:lastPrinted>2017-01-30T08:04:00Z</cp:lastPrinted>
  <dcterms:created xsi:type="dcterms:W3CDTF">2019-07-02T09:36:00Z</dcterms:created>
  <dcterms:modified xsi:type="dcterms:W3CDTF">2019-07-02T09:37:00Z</dcterms:modified>
</cp:coreProperties>
</file>